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1C" w:rsidRPr="000B08FF" w:rsidRDefault="00C1501C" w:rsidP="00310B27">
      <w:pPr>
        <w:ind w:left="4680"/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i/>
          <w:sz w:val="20"/>
          <w:szCs w:val="20"/>
        </w:rPr>
        <w:t>Кому</w:t>
      </w:r>
      <w:r w:rsidRPr="000B08FF">
        <w:rPr>
          <w:rFonts w:ascii="Arial" w:hAnsi="Arial" w:cs="Arial"/>
          <w:sz w:val="20"/>
          <w:szCs w:val="20"/>
        </w:rPr>
        <w:t>______________________________</w:t>
      </w:r>
      <w:r w:rsidR="00A654F0" w:rsidRPr="000B08FF">
        <w:rPr>
          <w:rFonts w:ascii="Arial" w:hAnsi="Arial" w:cs="Arial"/>
          <w:sz w:val="20"/>
          <w:szCs w:val="20"/>
        </w:rPr>
        <w:t>___</w:t>
      </w:r>
      <w:r w:rsidR="00D37B7A">
        <w:rPr>
          <w:rFonts w:ascii="Arial" w:hAnsi="Arial" w:cs="Arial"/>
          <w:sz w:val="20"/>
          <w:szCs w:val="20"/>
        </w:rPr>
        <w:t>______________</w:t>
      </w:r>
    </w:p>
    <w:p w:rsidR="00C1501C" w:rsidRPr="000B08FF" w:rsidRDefault="00C1501C" w:rsidP="00310B27">
      <w:pPr>
        <w:ind w:left="4680"/>
        <w:jc w:val="center"/>
        <w:rPr>
          <w:rFonts w:ascii="Arial" w:hAnsi="Arial" w:cs="Arial"/>
          <w:i/>
          <w:sz w:val="20"/>
          <w:szCs w:val="20"/>
        </w:rPr>
      </w:pPr>
      <w:r w:rsidRPr="000B08FF">
        <w:rPr>
          <w:rFonts w:ascii="Arial" w:hAnsi="Arial" w:cs="Arial"/>
          <w:i/>
          <w:sz w:val="20"/>
          <w:szCs w:val="20"/>
        </w:rPr>
        <w:t xml:space="preserve">(наименование продавца, </w:t>
      </w:r>
      <w:r w:rsidR="00310B27" w:rsidRPr="000B08FF">
        <w:rPr>
          <w:rFonts w:ascii="Arial" w:hAnsi="Arial" w:cs="Arial"/>
          <w:i/>
          <w:sz w:val="20"/>
          <w:szCs w:val="20"/>
        </w:rPr>
        <w:t>местонахождение</w:t>
      </w:r>
      <w:r w:rsidR="00A654F0" w:rsidRPr="000B08FF">
        <w:rPr>
          <w:rFonts w:ascii="Arial" w:hAnsi="Arial" w:cs="Arial"/>
          <w:i/>
          <w:sz w:val="20"/>
          <w:szCs w:val="20"/>
        </w:rPr>
        <w:t>)</w:t>
      </w:r>
    </w:p>
    <w:p w:rsidR="00C1501C" w:rsidRPr="000B08FF" w:rsidRDefault="00A654F0" w:rsidP="00310B27">
      <w:pPr>
        <w:ind w:left="4680"/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</w:t>
      </w:r>
      <w:r w:rsidR="00D37B7A">
        <w:rPr>
          <w:rFonts w:ascii="Arial" w:hAnsi="Arial" w:cs="Arial"/>
          <w:sz w:val="20"/>
          <w:szCs w:val="20"/>
        </w:rPr>
        <w:t>_____________</w:t>
      </w:r>
    </w:p>
    <w:p w:rsidR="00A654F0" w:rsidRPr="000B08FF" w:rsidRDefault="00A654F0" w:rsidP="00310B27">
      <w:pPr>
        <w:ind w:left="4680"/>
        <w:jc w:val="both"/>
        <w:rPr>
          <w:rFonts w:ascii="Arial" w:hAnsi="Arial" w:cs="Arial"/>
          <w:i/>
          <w:sz w:val="20"/>
          <w:szCs w:val="20"/>
        </w:rPr>
      </w:pPr>
    </w:p>
    <w:p w:rsidR="00D37B7A" w:rsidRPr="000B08FF" w:rsidRDefault="00A654F0" w:rsidP="00D37B7A">
      <w:pPr>
        <w:ind w:left="4680"/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i/>
          <w:sz w:val="20"/>
          <w:szCs w:val="20"/>
        </w:rPr>
        <w:t>От</w:t>
      </w:r>
      <w:r w:rsidR="00C1501C" w:rsidRPr="000B08FF">
        <w:rPr>
          <w:rFonts w:ascii="Arial" w:hAnsi="Arial" w:cs="Arial"/>
          <w:sz w:val="20"/>
          <w:szCs w:val="20"/>
        </w:rPr>
        <w:t>______________________________</w:t>
      </w:r>
      <w:r w:rsidRPr="000B08FF">
        <w:rPr>
          <w:rFonts w:ascii="Arial" w:hAnsi="Arial" w:cs="Arial"/>
          <w:sz w:val="20"/>
          <w:szCs w:val="20"/>
        </w:rPr>
        <w:t>_____</w:t>
      </w:r>
      <w:r w:rsidR="00D37B7A">
        <w:rPr>
          <w:rFonts w:ascii="Arial" w:hAnsi="Arial" w:cs="Arial"/>
          <w:sz w:val="20"/>
          <w:szCs w:val="20"/>
        </w:rPr>
        <w:t>_____________</w:t>
      </w:r>
    </w:p>
    <w:p w:rsidR="00A654F0" w:rsidRPr="000B08FF" w:rsidRDefault="00E63CAF" w:rsidP="00310B27">
      <w:pPr>
        <w:ind w:left="4680"/>
        <w:jc w:val="both"/>
        <w:rPr>
          <w:rFonts w:ascii="Arial" w:hAnsi="Arial" w:cs="Arial"/>
          <w:i/>
          <w:sz w:val="20"/>
          <w:szCs w:val="20"/>
        </w:rPr>
      </w:pPr>
      <w:r w:rsidRPr="000B08FF">
        <w:rPr>
          <w:rFonts w:ascii="Arial" w:hAnsi="Arial" w:cs="Arial"/>
          <w:i/>
          <w:sz w:val="20"/>
          <w:szCs w:val="20"/>
        </w:rPr>
        <w:t xml:space="preserve">                   </w:t>
      </w:r>
      <w:r w:rsidR="00A654F0" w:rsidRPr="000B08FF">
        <w:rPr>
          <w:rFonts w:ascii="Arial" w:hAnsi="Arial" w:cs="Arial"/>
          <w:i/>
          <w:sz w:val="20"/>
          <w:szCs w:val="20"/>
        </w:rPr>
        <w:t>(Ф.И.О. заявителя, адрес, телефон)</w:t>
      </w:r>
    </w:p>
    <w:p w:rsidR="00C1501C" w:rsidRDefault="00C1501C" w:rsidP="00310B27">
      <w:pPr>
        <w:ind w:left="4680"/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______________________________</w:t>
      </w:r>
      <w:r w:rsidR="00A654F0" w:rsidRPr="000B08FF">
        <w:rPr>
          <w:rFonts w:ascii="Arial" w:hAnsi="Arial" w:cs="Arial"/>
          <w:sz w:val="20"/>
          <w:szCs w:val="20"/>
        </w:rPr>
        <w:t>________</w:t>
      </w:r>
      <w:r w:rsidR="00D37B7A">
        <w:rPr>
          <w:rFonts w:ascii="Arial" w:hAnsi="Arial" w:cs="Arial"/>
          <w:sz w:val="20"/>
          <w:szCs w:val="20"/>
        </w:rPr>
        <w:t>_____________</w:t>
      </w:r>
    </w:p>
    <w:p w:rsidR="00A654F0" w:rsidRPr="000B08FF" w:rsidRDefault="00A654F0" w:rsidP="00D37B7A">
      <w:pPr>
        <w:jc w:val="both"/>
        <w:rPr>
          <w:rFonts w:ascii="Arial" w:hAnsi="Arial" w:cs="Arial"/>
          <w:sz w:val="20"/>
          <w:szCs w:val="20"/>
        </w:rPr>
      </w:pPr>
    </w:p>
    <w:p w:rsidR="00A654F0" w:rsidRPr="000B08FF" w:rsidRDefault="00A654F0" w:rsidP="000B08FF">
      <w:pPr>
        <w:ind w:left="4680"/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</w:t>
      </w:r>
      <w:r w:rsidR="00D37B7A">
        <w:rPr>
          <w:rFonts w:ascii="Arial" w:hAnsi="Arial" w:cs="Arial"/>
          <w:sz w:val="20"/>
          <w:szCs w:val="20"/>
        </w:rPr>
        <w:t>_____________</w:t>
      </w:r>
    </w:p>
    <w:p w:rsidR="00A654F0" w:rsidRPr="000B08FF" w:rsidRDefault="00A654F0" w:rsidP="00310B27">
      <w:pPr>
        <w:jc w:val="both"/>
        <w:rPr>
          <w:rFonts w:ascii="Arial" w:hAnsi="Arial" w:cs="Arial"/>
          <w:sz w:val="20"/>
          <w:szCs w:val="20"/>
        </w:rPr>
      </w:pPr>
    </w:p>
    <w:p w:rsidR="00A654F0" w:rsidRPr="000B08FF" w:rsidRDefault="00A654F0" w:rsidP="00310B27">
      <w:pPr>
        <w:jc w:val="both"/>
        <w:rPr>
          <w:rFonts w:ascii="Arial" w:hAnsi="Arial" w:cs="Arial"/>
          <w:sz w:val="20"/>
          <w:szCs w:val="20"/>
        </w:rPr>
      </w:pPr>
    </w:p>
    <w:p w:rsidR="00A654F0" w:rsidRPr="000B08FF" w:rsidRDefault="004B69D4" w:rsidP="00310B2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ЗАЯВЛЕНИЕ</w:t>
      </w:r>
    </w:p>
    <w:p w:rsidR="00E63CAF" w:rsidRPr="000B08FF" w:rsidRDefault="004B69D4" w:rsidP="000B08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 обмене</w:t>
      </w:r>
      <w:r w:rsidR="00E851F2">
        <w:rPr>
          <w:rFonts w:ascii="Arial" w:hAnsi="Arial" w:cs="Arial"/>
          <w:b/>
          <w:sz w:val="20"/>
          <w:szCs w:val="20"/>
        </w:rPr>
        <w:t xml:space="preserve"> (возврате)</w:t>
      </w:r>
      <w:r>
        <w:rPr>
          <w:rFonts w:ascii="Arial" w:hAnsi="Arial" w:cs="Arial"/>
          <w:b/>
          <w:sz w:val="20"/>
          <w:szCs w:val="20"/>
        </w:rPr>
        <w:t xml:space="preserve"> товара надлежащего качества</w:t>
      </w:r>
      <w:r w:rsidR="00E851F2">
        <w:rPr>
          <w:rFonts w:ascii="Arial" w:hAnsi="Arial" w:cs="Arial"/>
          <w:b/>
          <w:sz w:val="20"/>
          <w:szCs w:val="20"/>
        </w:rPr>
        <w:t xml:space="preserve"> </w:t>
      </w:r>
    </w:p>
    <w:p w:rsidR="00E63CAF" w:rsidRPr="000B08FF" w:rsidRDefault="00E63CAF" w:rsidP="00310B27">
      <w:pPr>
        <w:jc w:val="both"/>
        <w:rPr>
          <w:rFonts w:ascii="Arial" w:hAnsi="Arial" w:cs="Arial"/>
          <w:sz w:val="20"/>
          <w:szCs w:val="20"/>
        </w:rPr>
      </w:pPr>
    </w:p>
    <w:bookmarkEnd w:id="0"/>
    <w:p w:rsidR="00D37B7A" w:rsidRDefault="00E63CAF" w:rsidP="00541D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«_____»___________________ 20_____ года мною был приобретен следующий товар:</w:t>
      </w:r>
    </w:p>
    <w:p w:rsidR="000B08FF" w:rsidRPr="000B08FF" w:rsidRDefault="00E63CAF" w:rsidP="00541D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682FA9" w:rsidRPr="000B08FF">
        <w:rPr>
          <w:rFonts w:ascii="Arial" w:hAnsi="Arial" w:cs="Arial"/>
          <w:sz w:val="20"/>
          <w:szCs w:val="20"/>
        </w:rPr>
        <w:t>____</w:t>
      </w:r>
      <w:r w:rsidR="000B08FF">
        <w:rPr>
          <w:rFonts w:ascii="Arial" w:hAnsi="Arial" w:cs="Arial"/>
          <w:sz w:val="20"/>
          <w:szCs w:val="20"/>
        </w:rPr>
        <w:t>_______</w:t>
      </w:r>
      <w:r w:rsidR="004B6D84">
        <w:rPr>
          <w:rFonts w:ascii="Arial" w:hAnsi="Arial" w:cs="Arial"/>
          <w:sz w:val="20"/>
          <w:szCs w:val="20"/>
        </w:rPr>
        <w:t>_____</w:t>
      </w:r>
    </w:p>
    <w:p w:rsidR="00E63CAF" w:rsidRPr="000B08FF" w:rsidRDefault="00310B27" w:rsidP="00541D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0B08FF">
        <w:rPr>
          <w:rFonts w:ascii="Arial" w:hAnsi="Arial" w:cs="Arial"/>
          <w:sz w:val="20"/>
          <w:szCs w:val="20"/>
        </w:rPr>
        <w:t>______</w:t>
      </w:r>
      <w:r w:rsidR="004B6D84">
        <w:rPr>
          <w:rFonts w:ascii="Arial" w:hAnsi="Arial" w:cs="Arial"/>
          <w:sz w:val="20"/>
          <w:szCs w:val="20"/>
        </w:rPr>
        <w:t>______</w:t>
      </w:r>
      <w:r w:rsidR="00682FA9" w:rsidRPr="000B08FF">
        <w:rPr>
          <w:rFonts w:ascii="Arial" w:hAnsi="Arial" w:cs="Arial"/>
          <w:sz w:val="20"/>
          <w:szCs w:val="20"/>
        </w:rPr>
        <w:t>,</w:t>
      </w:r>
    </w:p>
    <w:p w:rsidR="00D37B7A" w:rsidRPr="00E851F2" w:rsidRDefault="00682FA9" w:rsidP="00E851F2">
      <w:pPr>
        <w:jc w:val="center"/>
        <w:rPr>
          <w:rFonts w:ascii="Arial" w:hAnsi="Arial" w:cs="Arial"/>
          <w:i/>
          <w:sz w:val="16"/>
          <w:szCs w:val="16"/>
        </w:rPr>
      </w:pPr>
      <w:r w:rsidRPr="000B08FF">
        <w:rPr>
          <w:rFonts w:ascii="Arial" w:hAnsi="Arial" w:cs="Arial"/>
          <w:i/>
          <w:sz w:val="16"/>
          <w:szCs w:val="16"/>
        </w:rPr>
        <w:t>(наименование</w:t>
      </w:r>
      <w:r w:rsidR="004B69D4">
        <w:rPr>
          <w:rFonts w:ascii="Arial" w:hAnsi="Arial" w:cs="Arial"/>
          <w:i/>
          <w:sz w:val="16"/>
          <w:szCs w:val="16"/>
        </w:rPr>
        <w:t xml:space="preserve"> и описание</w:t>
      </w:r>
      <w:r w:rsidRPr="000B08FF">
        <w:rPr>
          <w:rFonts w:ascii="Arial" w:hAnsi="Arial" w:cs="Arial"/>
          <w:i/>
          <w:sz w:val="16"/>
          <w:szCs w:val="16"/>
        </w:rPr>
        <w:t xml:space="preserve"> товара)</w:t>
      </w:r>
    </w:p>
    <w:p w:rsidR="00682FA9" w:rsidRPr="000B08FF" w:rsidRDefault="00682FA9" w:rsidP="00310B27">
      <w:pPr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стоимостью ______________________________________________________________________</w:t>
      </w:r>
      <w:r w:rsidR="000B08FF">
        <w:rPr>
          <w:rFonts w:ascii="Arial" w:hAnsi="Arial" w:cs="Arial"/>
          <w:sz w:val="20"/>
          <w:szCs w:val="20"/>
        </w:rPr>
        <w:t>_______</w:t>
      </w:r>
      <w:r w:rsidR="004B6D84">
        <w:rPr>
          <w:rFonts w:ascii="Arial" w:hAnsi="Arial" w:cs="Arial"/>
          <w:sz w:val="20"/>
          <w:szCs w:val="20"/>
        </w:rPr>
        <w:t>_____</w:t>
      </w:r>
      <w:r w:rsidRPr="000B08FF">
        <w:rPr>
          <w:rFonts w:ascii="Arial" w:hAnsi="Arial" w:cs="Arial"/>
          <w:sz w:val="20"/>
          <w:szCs w:val="20"/>
        </w:rPr>
        <w:t>.</w:t>
      </w:r>
    </w:p>
    <w:p w:rsidR="00A654F0" w:rsidRPr="000B08FF" w:rsidRDefault="00A654F0" w:rsidP="00310B27">
      <w:pPr>
        <w:jc w:val="both"/>
        <w:rPr>
          <w:rFonts w:ascii="Arial" w:hAnsi="Arial" w:cs="Arial"/>
          <w:sz w:val="20"/>
          <w:szCs w:val="20"/>
        </w:rPr>
      </w:pPr>
    </w:p>
    <w:p w:rsidR="00682FA9" w:rsidRPr="000B08FF" w:rsidRDefault="00682FA9" w:rsidP="00F10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Покупка подтверждается ___________________________________________________________</w:t>
      </w:r>
      <w:r w:rsidR="000B08FF">
        <w:rPr>
          <w:rFonts w:ascii="Arial" w:hAnsi="Arial" w:cs="Arial"/>
          <w:sz w:val="20"/>
          <w:szCs w:val="20"/>
        </w:rPr>
        <w:t>_______</w:t>
      </w:r>
      <w:r w:rsidR="004B6D84">
        <w:rPr>
          <w:rFonts w:ascii="Arial" w:hAnsi="Arial" w:cs="Arial"/>
          <w:sz w:val="20"/>
          <w:szCs w:val="20"/>
        </w:rPr>
        <w:t>______</w:t>
      </w:r>
    </w:p>
    <w:p w:rsidR="00682FA9" w:rsidRPr="000B08FF" w:rsidRDefault="00682FA9" w:rsidP="00F108AB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__________________________________________________</w:t>
      </w:r>
      <w:r w:rsidR="00310B27" w:rsidRPr="000B08FF">
        <w:rPr>
          <w:rFonts w:ascii="Arial" w:hAnsi="Arial" w:cs="Arial"/>
          <w:sz w:val="20"/>
          <w:szCs w:val="20"/>
        </w:rPr>
        <w:t>_______________________________</w:t>
      </w:r>
      <w:r w:rsidR="000B08FF">
        <w:rPr>
          <w:rFonts w:ascii="Arial" w:hAnsi="Arial" w:cs="Arial"/>
          <w:sz w:val="20"/>
          <w:szCs w:val="20"/>
        </w:rPr>
        <w:t>______</w:t>
      </w:r>
      <w:r w:rsidR="004B6D84">
        <w:rPr>
          <w:rFonts w:ascii="Arial" w:hAnsi="Arial" w:cs="Arial"/>
          <w:sz w:val="20"/>
          <w:szCs w:val="20"/>
        </w:rPr>
        <w:t>______</w:t>
      </w:r>
      <w:r w:rsidR="00310B27" w:rsidRPr="000B08FF">
        <w:rPr>
          <w:rFonts w:ascii="Arial" w:hAnsi="Arial" w:cs="Arial"/>
          <w:sz w:val="20"/>
          <w:szCs w:val="20"/>
        </w:rPr>
        <w:t>.</w:t>
      </w:r>
      <w:r w:rsidR="000B08FF">
        <w:rPr>
          <w:rFonts w:ascii="Arial" w:hAnsi="Arial" w:cs="Arial"/>
          <w:sz w:val="20"/>
          <w:szCs w:val="20"/>
        </w:rPr>
        <w:t xml:space="preserve"> </w:t>
      </w:r>
      <w:r w:rsidRPr="000B08FF">
        <w:rPr>
          <w:rFonts w:ascii="Arial" w:hAnsi="Arial" w:cs="Arial"/>
          <w:i/>
          <w:sz w:val="16"/>
          <w:szCs w:val="16"/>
        </w:rPr>
        <w:t>(</w:t>
      </w:r>
      <w:r w:rsidR="0048738C" w:rsidRPr="000B08FF">
        <w:rPr>
          <w:rFonts w:ascii="Arial" w:hAnsi="Arial" w:cs="Arial"/>
          <w:i/>
          <w:sz w:val="16"/>
          <w:szCs w:val="16"/>
        </w:rPr>
        <w:t>указать документ, подтверждающий факт покупки (</w:t>
      </w:r>
      <w:r w:rsidRPr="000B08FF">
        <w:rPr>
          <w:rFonts w:ascii="Arial" w:hAnsi="Arial" w:cs="Arial"/>
          <w:i/>
          <w:sz w:val="16"/>
          <w:szCs w:val="16"/>
        </w:rPr>
        <w:t xml:space="preserve">чеком, </w:t>
      </w:r>
      <w:r w:rsidR="0048738C" w:rsidRPr="000B08FF">
        <w:rPr>
          <w:rFonts w:ascii="Arial" w:hAnsi="Arial" w:cs="Arial"/>
          <w:i/>
          <w:sz w:val="16"/>
          <w:szCs w:val="16"/>
        </w:rPr>
        <w:t>талон и т.д.) или</w:t>
      </w:r>
      <w:r w:rsidRPr="000B08FF">
        <w:rPr>
          <w:rFonts w:ascii="Arial" w:hAnsi="Arial" w:cs="Arial"/>
          <w:i/>
          <w:sz w:val="16"/>
          <w:szCs w:val="16"/>
        </w:rPr>
        <w:t xml:space="preserve"> показани</w:t>
      </w:r>
      <w:r w:rsidR="0048738C" w:rsidRPr="000B08FF">
        <w:rPr>
          <w:rFonts w:ascii="Arial" w:hAnsi="Arial" w:cs="Arial"/>
          <w:i/>
          <w:sz w:val="16"/>
          <w:szCs w:val="16"/>
        </w:rPr>
        <w:t>я</w:t>
      </w:r>
      <w:r w:rsidRPr="000B08FF">
        <w:rPr>
          <w:rFonts w:ascii="Arial" w:hAnsi="Arial" w:cs="Arial"/>
          <w:i/>
          <w:sz w:val="16"/>
          <w:szCs w:val="16"/>
        </w:rPr>
        <w:t xml:space="preserve"> свидетелей)</w:t>
      </w:r>
    </w:p>
    <w:p w:rsidR="00682FA9" w:rsidRPr="000B08FF" w:rsidRDefault="00076C72" w:rsidP="00310B27">
      <w:pPr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от «____»__________________20____ года.</w:t>
      </w:r>
    </w:p>
    <w:p w:rsidR="00076C72" w:rsidRPr="000B08FF" w:rsidRDefault="00076C72" w:rsidP="00310B27">
      <w:pPr>
        <w:jc w:val="both"/>
        <w:rPr>
          <w:rFonts w:ascii="Arial" w:hAnsi="Arial" w:cs="Arial"/>
          <w:sz w:val="20"/>
          <w:szCs w:val="20"/>
        </w:rPr>
      </w:pPr>
    </w:p>
    <w:p w:rsidR="00076C72" w:rsidRPr="000B08FF" w:rsidRDefault="00657010" w:rsidP="00310B2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Приобретенный мною товар не имеет недостатков (является товаром надлежащего качества), однако я не могу использовать его по назначению, поскольку:</w:t>
      </w:r>
    </w:p>
    <w:p w:rsidR="004658EF" w:rsidRPr="000B08FF" w:rsidRDefault="004658EF" w:rsidP="00310B27">
      <w:pPr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0B08FF">
        <w:rPr>
          <w:rFonts w:ascii="Arial" w:hAnsi="Arial" w:cs="Arial"/>
          <w:sz w:val="20"/>
          <w:szCs w:val="20"/>
        </w:rPr>
        <w:t>_______</w:t>
      </w:r>
      <w:r w:rsidR="00D37B7A">
        <w:rPr>
          <w:rFonts w:ascii="Arial" w:hAnsi="Arial" w:cs="Arial"/>
          <w:sz w:val="20"/>
          <w:szCs w:val="20"/>
        </w:rPr>
        <w:t>_____</w:t>
      </w:r>
    </w:p>
    <w:p w:rsidR="004658EF" w:rsidRPr="000B08FF" w:rsidRDefault="004658EF" w:rsidP="00D37B7A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B08FF">
        <w:rPr>
          <w:rFonts w:ascii="Arial" w:hAnsi="Arial" w:cs="Arial"/>
          <w:i/>
          <w:sz w:val="16"/>
          <w:szCs w:val="16"/>
        </w:rPr>
        <w:t>(</w:t>
      </w:r>
      <w:r w:rsidR="00310B27" w:rsidRPr="000B08FF">
        <w:rPr>
          <w:rFonts w:ascii="Arial" w:hAnsi="Arial" w:cs="Arial"/>
          <w:i/>
          <w:sz w:val="16"/>
          <w:szCs w:val="16"/>
        </w:rPr>
        <w:t>указать</w:t>
      </w:r>
      <w:r w:rsidR="004B69D4">
        <w:rPr>
          <w:rFonts w:ascii="Arial" w:hAnsi="Arial" w:cs="Arial"/>
          <w:i/>
          <w:sz w:val="16"/>
          <w:szCs w:val="16"/>
        </w:rPr>
        <w:t xml:space="preserve"> причину, по которой товар не подошел: </w:t>
      </w:r>
      <w:r w:rsidR="00657010">
        <w:rPr>
          <w:rFonts w:ascii="Arial" w:hAnsi="Arial" w:cs="Arial"/>
          <w:i/>
          <w:sz w:val="16"/>
          <w:szCs w:val="16"/>
        </w:rPr>
        <w:t xml:space="preserve">потребителю: </w:t>
      </w:r>
      <w:r w:rsidR="004B69D4">
        <w:rPr>
          <w:rFonts w:ascii="Arial" w:hAnsi="Arial" w:cs="Arial"/>
          <w:i/>
          <w:sz w:val="16"/>
          <w:szCs w:val="16"/>
        </w:rPr>
        <w:t>форма, габариты, фасон, расцветка, размер, комплектация</w:t>
      </w:r>
      <w:r w:rsidRPr="000B08FF">
        <w:rPr>
          <w:rFonts w:ascii="Arial" w:hAnsi="Arial" w:cs="Arial"/>
          <w:i/>
          <w:sz w:val="16"/>
          <w:szCs w:val="16"/>
        </w:rPr>
        <w:t>)</w:t>
      </w:r>
    </w:p>
    <w:p w:rsidR="00E851F2" w:rsidRPr="000B08FF" w:rsidRDefault="00E851F2" w:rsidP="00E851F2">
      <w:pPr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851F2" w:rsidRPr="000B08FF" w:rsidRDefault="00E851F2" w:rsidP="00E851F2">
      <w:pPr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851F2" w:rsidRPr="000B08FF" w:rsidRDefault="00E851F2" w:rsidP="00E851F2">
      <w:pPr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851F2" w:rsidRPr="000B08FF" w:rsidRDefault="00E851F2" w:rsidP="00E851F2">
      <w:pPr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851F2" w:rsidRPr="000B08FF" w:rsidRDefault="00E851F2" w:rsidP="00E851F2">
      <w:pPr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851F2" w:rsidRPr="000B08FF" w:rsidRDefault="00E851F2" w:rsidP="00E851F2">
      <w:pPr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851F2" w:rsidRDefault="00E851F2" w:rsidP="00E851F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658EF" w:rsidRPr="000B08FF" w:rsidRDefault="00850DC8" w:rsidP="00E851F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Товар не был в употреблении, сохранены его товарный вид, потребительские свойства, пломбы, фабричные ярлыки. С момента покупки прошло _____________________________</w:t>
      </w:r>
      <w:r w:rsidR="00FA1264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 дней.</w:t>
      </w:r>
    </w:p>
    <w:p w:rsidR="00850DC8" w:rsidRPr="000B08FF" w:rsidRDefault="00850DC8" w:rsidP="00850DC8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B08FF">
        <w:rPr>
          <w:rFonts w:ascii="Arial" w:hAnsi="Arial" w:cs="Arial"/>
          <w:i/>
          <w:sz w:val="16"/>
          <w:szCs w:val="16"/>
        </w:rPr>
        <w:t>(указать</w:t>
      </w:r>
      <w:r>
        <w:rPr>
          <w:rFonts w:ascii="Arial" w:hAnsi="Arial" w:cs="Arial"/>
          <w:i/>
          <w:sz w:val="16"/>
          <w:szCs w:val="16"/>
        </w:rPr>
        <w:t xml:space="preserve"> количество дней, прошедших с момента покупки</w:t>
      </w:r>
      <w:r w:rsidRPr="000B08FF">
        <w:rPr>
          <w:rFonts w:ascii="Arial" w:hAnsi="Arial" w:cs="Arial"/>
          <w:i/>
          <w:sz w:val="16"/>
          <w:szCs w:val="16"/>
        </w:rPr>
        <w:t>)</w:t>
      </w:r>
    </w:p>
    <w:p w:rsidR="00FA1264" w:rsidRPr="00FA1264" w:rsidRDefault="001445CC" w:rsidP="00FA1264">
      <w:pPr>
        <w:spacing w:line="276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FA1264">
        <w:rPr>
          <w:rFonts w:ascii="Arial" w:hAnsi="Arial" w:cs="Arial"/>
          <w:sz w:val="20"/>
          <w:szCs w:val="20"/>
        </w:rPr>
        <w:t>«____» _____________ при обращении к продавцу по поводу обмена</w:t>
      </w:r>
      <w:r w:rsidR="00FA1264" w:rsidRPr="00FA1264">
        <w:rPr>
          <w:rFonts w:ascii="Arial" w:hAnsi="Arial" w:cs="Arial"/>
          <w:sz w:val="20"/>
          <w:szCs w:val="20"/>
        </w:rPr>
        <w:t xml:space="preserve"> товара</w:t>
      </w:r>
      <w:r w:rsidRPr="00FA1264">
        <w:rPr>
          <w:rFonts w:ascii="Arial" w:hAnsi="Arial" w:cs="Arial"/>
          <w:sz w:val="20"/>
          <w:szCs w:val="20"/>
        </w:rPr>
        <w:t xml:space="preserve">  </w:t>
      </w:r>
      <w:r w:rsidR="00FA1264" w:rsidRPr="00FA1264">
        <w:rPr>
          <w:rFonts w:ascii="Arial" w:hAnsi="Arial" w:cs="Arial"/>
          <w:sz w:val="20"/>
          <w:szCs w:val="20"/>
        </w:rPr>
        <w:t xml:space="preserve">непосредственно в день обращения </w:t>
      </w:r>
      <w:r w:rsidRPr="00FA1264">
        <w:rPr>
          <w:rFonts w:ascii="Arial" w:hAnsi="Arial" w:cs="Arial"/>
          <w:sz w:val="20"/>
          <w:szCs w:val="20"/>
        </w:rPr>
        <w:t>не</w:t>
      </w:r>
      <w:r w:rsidR="00FA1264" w:rsidRPr="00FA1264">
        <w:rPr>
          <w:rFonts w:ascii="Arial" w:hAnsi="Arial" w:cs="Arial"/>
          <w:sz w:val="20"/>
          <w:szCs w:val="20"/>
        </w:rPr>
        <w:t xml:space="preserve"> удалось подобрать товар нужной(ого)</w:t>
      </w:r>
      <w:r w:rsidRPr="00FA1264">
        <w:rPr>
          <w:rFonts w:ascii="Arial" w:hAnsi="Arial" w:cs="Arial"/>
          <w:sz w:val="20"/>
          <w:szCs w:val="20"/>
        </w:rPr>
        <w:t>________</w:t>
      </w:r>
      <w:r w:rsidR="00FA1264">
        <w:rPr>
          <w:rFonts w:ascii="Arial" w:hAnsi="Arial" w:cs="Arial"/>
          <w:sz w:val="20"/>
          <w:szCs w:val="20"/>
        </w:rPr>
        <w:t>________________________</w:t>
      </w:r>
      <w:r w:rsidRPr="00FA1264">
        <w:rPr>
          <w:rFonts w:ascii="Arial" w:hAnsi="Arial" w:cs="Arial"/>
          <w:sz w:val="20"/>
          <w:szCs w:val="20"/>
        </w:rPr>
        <w:t>_________________</w:t>
      </w:r>
    </w:p>
    <w:p w:rsidR="00E851F2" w:rsidRDefault="001445CC" w:rsidP="00E851F2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i/>
          <w:iCs/>
        </w:rPr>
        <w:t xml:space="preserve"> </w:t>
      </w:r>
      <w:r w:rsidR="00E851F2" w:rsidRPr="000B08FF">
        <w:rPr>
          <w:rFonts w:ascii="Arial" w:hAnsi="Arial" w:cs="Arial"/>
          <w:i/>
          <w:sz w:val="16"/>
          <w:szCs w:val="16"/>
        </w:rPr>
        <w:t>(</w:t>
      </w:r>
      <w:r w:rsidR="00FA1264">
        <w:rPr>
          <w:rFonts w:ascii="Arial" w:hAnsi="Arial" w:cs="Arial"/>
          <w:i/>
          <w:sz w:val="16"/>
          <w:szCs w:val="16"/>
        </w:rPr>
        <w:t>формы, габаритов, фасона, расцветки, размера, комплектации</w:t>
      </w:r>
      <w:r w:rsidR="00E851F2" w:rsidRPr="000B08FF">
        <w:rPr>
          <w:rFonts w:ascii="Arial" w:hAnsi="Arial" w:cs="Arial"/>
          <w:i/>
          <w:sz w:val="16"/>
          <w:szCs w:val="16"/>
        </w:rPr>
        <w:t>)</w:t>
      </w:r>
    </w:p>
    <w:p w:rsidR="00FA1264" w:rsidRPr="000B08FF" w:rsidRDefault="00FA1264" w:rsidP="00E851F2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FA1264" w:rsidRPr="00A51CB0" w:rsidTr="00A51CB0">
        <w:tc>
          <w:tcPr>
            <w:tcW w:w="10656" w:type="dxa"/>
          </w:tcPr>
          <w:p w:rsidR="00FA1264" w:rsidRPr="00A51CB0" w:rsidRDefault="00FA1264" w:rsidP="00A51CB0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CB0">
              <w:rPr>
                <w:rFonts w:ascii="Arial" w:hAnsi="Arial" w:cs="Arial"/>
                <w:sz w:val="18"/>
                <w:szCs w:val="18"/>
              </w:rPr>
              <w:t>В соответствии со ст. 25 Закона РФ «О защите прав потребителей» № 2300-1 от 07.02.1992 г.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      </w:r>
          </w:p>
          <w:p w:rsidR="00FA1264" w:rsidRPr="00A51CB0" w:rsidRDefault="00FA1264" w:rsidP="00A51CB0">
            <w:pPr>
              <w:ind w:firstLine="547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1CB0">
              <w:rPr>
                <w:rFonts w:ascii="Arial" w:hAnsi="Arial" w:cs="Arial"/>
                <w:sz w:val="18"/>
                <w:szCs w:val="18"/>
              </w:rPr>
              <w:t xml:space="preserve">Потребитель имеет право на обмен непродовольственного товара надлежащего качества </w:t>
            </w:r>
            <w:r w:rsidRPr="00A51CB0">
              <w:rPr>
                <w:rFonts w:ascii="Arial" w:hAnsi="Arial" w:cs="Arial"/>
                <w:sz w:val="18"/>
                <w:szCs w:val="18"/>
                <w:u w:val="single"/>
              </w:rPr>
              <w:t>в течение четырнадцати дней, не считая дня его покупки.</w:t>
            </w:r>
          </w:p>
          <w:p w:rsidR="00FA1264" w:rsidRPr="00A51CB0" w:rsidRDefault="00FA1264" w:rsidP="00A51CB0">
            <w:pPr>
              <w:ind w:firstLine="5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CB0">
              <w:rPr>
                <w:rFonts w:ascii="Arial" w:hAnsi="Arial" w:cs="Arial"/>
                <w:sz w:val="18"/>
                <w:szCs w:val="18"/>
              </w:rPr>
      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      </w:r>
          </w:p>
          <w:p w:rsidR="00FA1264" w:rsidRPr="00A51CB0" w:rsidRDefault="00FA1264" w:rsidP="00A51CB0">
            <w:pPr>
              <w:ind w:firstLine="5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CB0">
              <w:rPr>
                <w:rFonts w:ascii="Arial" w:hAnsi="Arial" w:cs="Arial"/>
                <w:sz w:val="18"/>
                <w:szCs w:val="18"/>
              </w:rPr>
              <w:t xml:space="preserve">В случае, </w:t>
            </w:r>
            <w:r w:rsidRPr="00A51CB0">
              <w:rPr>
                <w:rFonts w:ascii="Arial" w:hAnsi="Arial" w:cs="Arial"/>
                <w:sz w:val="18"/>
                <w:szCs w:val="18"/>
                <w:u w:val="single"/>
              </w:rPr>
              <w:t>если аналогичный товар отсутствует в продаже на день обращения</w:t>
            </w:r>
            <w:r w:rsidRPr="00A51CB0">
              <w:rPr>
                <w:rFonts w:ascii="Arial" w:hAnsi="Arial" w:cs="Arial"/>
                <w:sz w:val="18"/>
                <w:szCs w:val="18"/>
              </w:rPr>
              <w:t xml:space="preserve"> потребителя к продавцу, </w:t>
            </w:r>
            <w:r w:rsidRPr="00A51CB0">
              <w:rPr>
                <w:rFonts w:ascii="Arial" w:hAnsi="Arial" w:cs="Arial"/>
                <w:sz w:val="18"/>
                <w:szCs w:val="18"/>
                <w:u w:val="single"/>
              </w:rPr>
              <w:t>потребитель вправе отказаться от исполнения договора купли-продажи и потребовать возврата уплаченной за указанный товар денежной суммы</w:t>
            </w:r>
            <w:r w:rsidRPr="00A51CB0">
              <w:rPr>
                <w:rFonts w:ascii="Arial" w:hAnsi="Arial" w:cs="Arial"/>
                <w:sz w:val="18"/>
                <w:szCs w:val="18"/>
              </w:rPr>
              <w:t xml:space="preserve">. Требование потребителя о возврате уплаченной за указанный товар денежной суммы подлежит удовлетворению в течение </w:t>
            </w:r>
            <w:r w:rsidRPr="00A51CB0">
              <w:rPr>
                <w:rFonts w:ascii="Arial" w:hAnsi="Arial" w:cs="Arial"/>
                <w:sz w:val="18"/>
                <w:szCs w:val="18"/>
                <w:u w:val="single"/>
              </w:rPr>
              <w:t>трех дней</w:t>
            </w:r>
            <w:r w:rsidRPr="00A51CB0">
              <w:rPr>
                <w:rFonts w:ascii="Arial" w:hAnsi="Arial" w:cs="Arial"/>
                <w:sz w:val="18"/>
                <w:szCs w:val="18"/>
              </w:rPr>
              <w:t xml:space="preserve"> со дня возврата указанного товара.</w:t>
            </w:r>
          </w:p>
          <w:p w:rsidR="00FA1264" w:rsidRPr="00A51CB0" w:rsidRDefault="00FA1264" w:rsidP="00A51CB0">
            <w:pPr>
              <w:ind w:firstLine="5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CB0">
              <w:rPr>
                <w:rFonts w:ascii="Arial" w:hAnsi="Arial" w:cs="Arial"/>
                <w:sz w:val="18"/>
                <w:szCs w:val="18"/>
                <w:u w:val="single"/>
              </w:rPr>
              <w:t>По соглашению потребителя с продавцом обмен товара может быть предусмотрен при поступлении аналогичного товара в продаж</w:t>
            </w:r>
            <w:r w:rsidRPr="00A51CB0">
              <w:rPr>
                <w:rFonts w:ascii="Arial" w:hAnsi="Arial" w:cs="Arial"/>
                <w:sz w:val="18"/>
                <w:szCs w:val="18"/>
              </w:rPr>
              <w:t>у. Продавец обязан незамедлительно сообщить потребителю о поступлении аналогичного товара в продажу.</w:t>
            </w:r>
          </w:p>
          <w:p w:rsidR="00FA1264" w:rsidRPr="00A51CB0" w:rsidRDefault="00FA1264" w:rsidP="00FA12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1CB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A1264" w:rsidRPr="00A51CB0" w:rsidRDefault="00FA1264" w:rsidP="00A51CB0">
            <w:pPr>
              <w:ind w:firstLine="547"/>
              <w:jc w:val="both"/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</w:pPr>
            <w:r w:rsidRPr="00A51CB0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Перечень непродовольственных товаров надлежащего качества, не подлежащих возврату или обмену (утв. Постановлением Правительства РФ № </w:t>
            </w:r>
            <w:r w:rsidR="0093450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2463</w:t>
            </w:r>
            <w:r w:rsidRPr="00A51CB0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от </w:t>
            </w:r>
            <w:r w:rsidR="0093450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31</w:t>
            </w:r>
            <w:r w:rsidRPr="00A51CB0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.</w:t>
            </w:r>
            <w:r w:rsidR="0093450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12</w:t>
            </w:r>
            <w:r w:rsidRPr="00A51CB0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.</w:t>
            </w:r>
            <w:r w:rsidR="0093450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2020</w:t>
            </w:r>
            <w:r w:rsidRPr="00A51CB0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г.)</w:t>
            </w:r>
          </w:p>
          <w:p w:rsidR="00B108F5" w:rsidRPr="00B108F5" w:rsidRDefault="00B108F5" w:rsidP="00B108F5">
            <w:pPr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8F5">
              <w:rPr>
                <w:rFonts w:ascii="Arial" w:hAnsi="Arial" w:cs="Arial"/>
                <w:sz w:val="18"/>
                <w:szCs w:val="18"/>
              </w:rPr>
      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</w:t>
            </w:r>
            <w:r w:rsidR="0093450C">
              <w:rPr>
                <w:rFonts w:ascii="Arial" w:hAnsi="Arial" w:cs="Arial"/>
                <w:sz w:val="18"/>
                <w:szCs w:val="18"/>
              </w:rPr>
              <w:t xml:space="preserve"> изделия</w:t>
            </w:r>
            <w:r w:rsidRPr="00B108F5">
              <w:rPr>
                <w:rFonts w:ascii="Arial" w:hAnsi="Arial" w:cs="Arial"/>
                <w:sz w:val="18"/>
                <w:szCs w:val="18"/>
              </w:rPr>
              <w:t>, средства гигиены полости рта, линзы очковые, предметы по уходу за детьми</w:t>
            </w:r>
            <w:r w:rsidR="0093450C">
              <w:rPr>
                <w:rFonts w:ascii="Arial" w:hAnsi="Arial" w:cs="Arial"/>
                <w:sz w:val="18"/>
                <w:szCs w:val="18"/>
              </w:rPr>
              <w:t>)</w:t>
            </w:r>
            <w:r w:rsidRPr="00B108F5">
              <w:rPr>
                <w:rFonts w:ascii="Arial" w:hAnsi="Arial" w:cs="Arial"/>
                <w:sz w:val="18"/>
                <w:szCs w:val="18"/>
              </w:rPr>
              <w:t>, лекарственные препараты</w:t>
            </w:r>
            <w:r w:rsidR="009345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08F5" w:rsidRPr="00B108F5" w:rsidRDefault="00B108F5" w:rsidP="00B108F5">
            <w:pPr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8F5">
              <w:rPr>
                <w:rFonts w:ascii="Arial" w:hAnsi="Arial" w:cs="Arial"/>
                <w:sz w:val="18"/>
                <w:szCs w:val="18"/>
              </w:rPr>
              <w:t>2. Предметы личной гигиены (зубные щетки, расчески, заколки, бигуди для волос, парики, шиньоны и другие аналогичные товары)</w:t>
            </w:r>
          </w:p>
          <w:p w:rsidR="00B108F5" w:rsidRPr="00B108F5" w:rsidRDefault="00B108F5" w:rsidP="00B108F5">
            <w:pPr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8F5">
              <w:rPr>
                <w:rFonts w:ascii="Arial" w:hAnsi="Arial" w:cs="Arial"/>
                <w:sz w:val="18"/>
                <w:szCs w:val="18"/>
              </w:rPr>
              <w:t>3. Парфюмерно-косметические товары</w:t>
            </w:r>
          </w:p>
          <w:p w:rsidR="00B108F5" w:rsidRPr="00B108F5" w:rsidRDefault="00B108F5" w:rsidP="00B108F5">
            <w:pPr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8F5">
              <w:rPr>
                <w:rFonts w:ascii="Arial" w:hAnsi="Arial" w:cs="Arial"/>
                <w:sz w:val="18"/>
                <w:szCs w:val="18"/>
              </w:rPr>
              <w:lastRenderedPageBreak/>
      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</w:t>
            </w:r>
            <w:r w:rsidR="0093450C">
              <w:rPr>
                <w:rFonts w:ascii="Arial" w:hAnsi="Arial" w:cs="Arial"/>
                <w:sz w:val="18"/>
                <w:szCs w:val="18"/>
              </w:rPr>
              <w:t xml:space="preserve"> цена</w:t>
            </w:r>
            <w:r w:rsidRPr="00B10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450C">
              <w:rPr>
                <w:rFonts w:ascii="Arial" w:hAnsi="Arial" w:cs="Arial"/>
                <w:sz w:val="18"/>
                <w:szCs w:val="18"/>
              </w:rPr>
              <w:t>которых определяется за единицу длины</w:t>
            </w:r>
          </w:p>
          <w:p w:rsidR="00B108F5" w:rsidRPr="00B108F5" w:rsidRDefault="00B108F5" w:rsidP="00B108F5">
            <w:pPr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8F5">
              <w:rPr>
                <w:rFonts w:ascii="Arial" w:hAnsi="Arial" w:cs="Arial"/>
                <w:sz w:val="18"/>
                <w:szCs w:val="18"/>
              </w:rPr>
              <w:t xml:space="preserve">5. Швейные и трикотажные изделия (изделия швейные и трикотажные </w:t>
            </w:r>
            <w:hyperlink r:id="rId5" w:anchor="/document/195934/entry/41" w:history="1">
              <w:r w:rsidRPr="00B108F5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бельевые</w:t>
              </w:r>
            </w:hyperlink>
            <w:r w:rsidRPr="00B108F5">
              <w:rPr>
                <w:rFonts w:ascii="Arial" w:hAnsi="Arial" w:cs="Arial"/>
                <w:sz w:val="18"/>
                <w:szCs w:val="18"/>
              </w:rPr>
              <w:t>, изделия чулочно-носочные)</w:t>
            </w:r>
          </w:p>
          <w:p w:rsidR="00B108F5" w:rsidRPr="00B108F5" w:rsidRDefault="00B108F5" w:rsidP="00B108F5">
            <w:pPr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8F5">
              <w:rPr>
                <w:rFonts w:ascii="Arial" w:hAnsi="Arial" w:cs="Arial"/>
                <w:sz w:val="18"/>
                <w:szCs w:val="18"/>
              </w:rPr>
              <w:t>6. 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      </w:r>
          </w:p>
          <w:p w:rsidR="00B108F5" w:rsidRPr="00B108F5" w:rsidRDefault="00B108F5" w:rsidP="00B108F5">
            <w:pPr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8F5">
              <w:rPr>
                <w:rFonts w:ascii="Arial" w:hAnsi="Arial" w:cs="Arial"/>
                <w:sz w:val="18"/>
                <w:szCs w:val="18"/>
              </w:rPr>
              <w:t>7. Товары бытовой химии, пестициды и агрохимикаты</w:t>
            </w:r>
          </w:p>
          <w:p w:rsidR="00B108F5" w:rsidRPr="00B108F5" w:rsidRDefault="00B108F5" w:rsidP="00B108F5">
            <w:pPr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8F5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93450C">
              <w:rPr>
                <w:rFonts w:ascii="Arial" w:hAnsi="Arial" w:cs="Arial"/>
                <w:sz w:val="18"/>
                <w:szCs w:val="18"/>
              </w:rPr>
              <w:t>М</w:t>
            </w:r>
            <w:r w:rsidRPr="00B108F5">
              <w:rPr>
                <w:rFonts w:ascii="Arial" w:hAnsi="Arial" w:cs="Arial"/>
                <w:sz w:val="18"/>
                <w:szCs w:val="18"/>
              </w:rPr>
              <w:t>ебельные гарнитуры</w:t>
            </w:r>
            <w:r w:rsidR="0093450C">
              <w:rPr>
                <w:rFonts w:ascii="Arial" w:hAnsi="Arial" w:cs="Arial"/>
                <w:sz w:val="18"/>
                <w:szCs w:val="18"/>
              </w:rPr>
              <w:t xml:space="preserve"> бытового назначения</w:t>
            </w:r>
          </w:p>
          <w:p w:rsidR="00B108F5" w:rsidRPr="00B108F5" w:rsidRDefault="00B108F5" w:rsidP="00B108F5">
            <w:pPr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8F5">
              <w:rPr>
                <w:rFonts w:ascii="Arial" w:hAnsi="Arial" w:cs="Arial"/>
                <w:sz w:val="18"/>
                <w:szCs w:val="18"/>
              </w:rPr>
              <w:t>9. Ювелирные и другие изделия из драгоценных металлов и (или) драгоценных камней, ограненные драгоценные камни</w:t>
            </w:r>
          </w:p>
          <w:p w:rsidR="00B108F5" w:rsidRPr="00B108F5" w:rsidRDefault="00B108F5" w:rsidP="00B108F5">
            <w:pPr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8F5">
              <w:rPr>
                <w:rFonts w:ascii="Arial" w:hAnsi="Arial" w:cs="Arial"/>
                <w:sz w:val="18"/>
                <w:szCs w:val="18"/>
              </w:rPr>
              <w:t xml:space="preserve">10. Автомобили и мотовелотовары, прицепы </w:t>
            </w:r>
            <w:r w:rsidR="0093450C">
              <w:rPr>
                <w:rFonts w:ascii="Arial" w:hAnsi="Arial" w:cs="Arial"/>
                <w:sz w:val="18"/>
                <w:szCs w:val="18"/>
              </w:rPr>
              <w:t>к ним,</w:t>
            </w:r>
            <w:r w:rsidRPr="00B108F5">
              <w:rPr>
                <w:rFonts w:ascii="Arial" w:hAnsi="Arial" w:cs="Arial"/>
                <w:sz w:val="18"/>
                <w:szCs w:val="18"/>
              </w:rPr>
              <w:t xml:space="preserve"> номерные агрегаты</w:t>
            </w:r>
            <w:r w:rsidR="00252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450C">
              <w:rPr>
                <w:rFonts w:ascii="Arial" w:hAnsi="Arial" w:cs="Arial"/>
                <w:sz w:val="18"/>
                <w:szCs w:val="18"/>
              </w:rPr>
              <w:t>(</w:t>
            </w:r>
            <w:r w:rsidR="00252E90">
              <w:rPr>
                <w:rFonts w:ascii="Arial" w:hAnsi="Arial" w:cs="Arial"/>
                <w:sz w:val="18"/>
                <w:szCs w:val="18"/>
              </w:rPr>
              <w:t>двигатель, блок цилиндров двигателя, шасси (рама), кузов (кабина)</w:t>
            </w:r>
            <w:r w:rsidRPr="00B10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E90">
              <w:rPr>
                <w:rFonts w:ascii="Arial" w:hAnsi="Arial" w:cs="Arial"/>
                <w:sz w:val="18"/>
                <w:szCs w:val="18"/>
              </w:rPr>
              <w:t xml:space="preserve">автотранспортного средства или самоходной машины, а также коробка передач и мост самоходной машины) к автомобилям и мотовелотоварам, </w:t>
            </w:r>
            <w:r w:rsidRPr="00B108F5">
              <w:rPr>
                <w:rFonts w:ascii="Arial" w:hAnsi="Arial" w:cs="Arial"/>
                <w:sz w:val="18"/>
                <w:szCs w:val="18"/>
              </w:rPr>
              <w:t>мобильные средства малой механизации сельскохозяйственных работ; прогулочные суда и иные плавсредства бытового назначения</w:t>
            </w:r>
          </w:p>
          <w:p w:rsidR="00252E90" w:rsidRDefault="00B108F5" w:rsidP="00B108F5">
            <w:pPr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8F5">
              <w:rPr>
                <w:rFonts w:ascii="Arial" w:hAnsi="Arial" w:cs="Arial"/>
                <w:sz w:val="18"/>
                <w:szCs w:val="18"/>
              </w:rPr>
              <w:t>11. Технически сложные товары бытового назначения, на которые установлены гарантийные сроки</w:t>
            </w:r>
            <w:r w:rsidR="00252E90">
              <w:rPr>
                <w:rFonts w:ascii="Arial" w:hAnsi="Arial" w:cs="Arial"/>
                <w:sz w:val="18"/>
                <w:szCs w:val="18"/>
              </w:rPr>
              <w:t xml:space="preserve"> не менее одного года</w:t>
            </w:r>
            <w:r w:rsidRPr="00B108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08F5" w:rsidRPr="00B108F5" w:rsidRDefault="00B108F5" w:rsidP="00B108F5">
            <w:pPr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8F5">
              <w:rPr>
                <w:rFonts w:ascii="Arial" w:hAnsi="Arial" w:cs="Arial"/>
                <w:sz w:val="18"/>
                <w:szCs w:val="18"/>
              </w:rPr>
              <w:t xml:space="preserve">12. Гражданское оружие, основные части гражданского огнестрельного оружия, патроны к </w:t>
            </w:r>
            <w:r w:rsidR="00252E90">
              <w:rPr>
                <w:rFonts w:ascii="Arial" w:hAnsi="Arial" w:cs="Arial"/>
                <w:sz w:val="18"/>
                <w:szCs w:val="18"/>
              </w:rPr>
              <w:t>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      </w:r>
          </w:p>
          <w:p w:rsidR="00B108F5" w:rsidRPr="00B108F5" w:rsidRDefault="00B108F5" w:rsidP="00B108F5">
            <w:pPr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8F5">
              <w:rPr>
                <w:rFonts w:ascii="Arial" w:hAnsi="Arial" w:cs="Arial"/>
                <w:sz w:val="18"/>
                <w:szCs w:val="18"/>
              </w:rPr>
              <w:t>13. Животные и растения</w:t>
            </w:r>
          </w:p>
          <w:p w:rsidR="00B108F5" w:rsidRPr="00B108F5" w:rsidRDefault="00B108F5" w:rsidP="00B108F5">
            <w:pPr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8F5">
              <w:rPr>
                <w:rFonts w:ascii="Arial" w:hAnsi="Arial" w:cs="Arial"/>
                <w:sz w:val="18"/>
                <w:szCs w:val="18"/>
              </w:rPr>
              <w:t>14. Непериодические издания (книги, брошюры, альбомы, картографические и нотные издания, листовые изоиздания, календари, буклеты, издания, воспроизведенные на технических носителях информации)</w:t>
            </w:r>
          </w:p>
          <w:p w:rsidR="00FA1264" w:rsidRPr="00A51CB0" w:rsidRDefault="00B108F5" w:rsidP="00B108F5">
            <w:pPr>
              <w:rPr>
                <w:rFonts w:ascii="Arial" w:hAnsi="Arial" w:cs="Arial"/>
                <w:sz w:val="20"/>
                <w:szCs w:val="20"/>
              </w:rPr>
            </w:pPr>
            <w:r w:rsidRPr="00B108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50DC8" w:rsidRDefault="00850DC8" w:rsidP="00FA1264">
      <w:pPr>
        <w:jc w:val="both"/>
        <w:rPr>
          <w:rFonts w:ascii="Arial" w:hAnsi="Arial" w:cs="Arial"/>
          <w:sz w:val="18"/>
          <w:szCs w:val="18"/>
        </w:rPr>
      </w:pPr>
    </w:p>
    <w:p w:rsidR="00850DC8" w:rsidRPr="004B6D84" w:rsidRDefault="00850DC8" w:rsidP="00310B27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084A76" w:rsidRPr="00D37B7A" w:rsidRDefault="00084A76" w:rsidP="00D37B7A">
      <w:pPr>
        <w:jc w:val="both"/>
        <w:rPr>
          <w:rFonts w:ascii="Arial" w:hAnsi="Arial" w:cs="Arial"/>
          <w:b/>
          <w:sz w:val="20"/>
          <w:szCs w:val="20"/>
        </w:rPr>
      </w:pPr>
      <w:r w:rsidRPr="00D37B7A">
        <w:rPr>
          <w:rFonts w:ascii="Arial" w:hAnsi="Arial" w:cs="Arial"/>
          <w:b/>
          <w:sz w:val="20"/>
          <w:szCs w:val="20"/>
        </w:rPr>
        <w:t>На основании изложенного и в соответствии с нормами Закона РФ «О защите прав потребителей»,</w:t>
      </w:r>
    </w:p>
    <w:p w:rsidR="00084A76" w:rsidRPr="00D37B7A" w:rsidRDefault="00084A76" w:rsidP="00D37B7A">
      <w:pPr>
        <w:jc w:val="center"/>
        <w:rPr>
          <w:rFonts w:ascii="Arial" w:hAnsi="Arial" w:cs="Arial"/>
          <w:b/>
          <w:sz w:val="20"/>
          <w:szCs w:val="20"/>
        </w:rPr>
      </w:pPr>
      <w:r w:rsidRPr="00D37B7A">
        <w:rPr>
          <w:rFonts w:ascii="Arial" w:hAnsi="Arial" w:cs="Arial"/>
          <w:b/>
          <w:sz w:val="20"/>
          <w:szCs w:val="20"/>
        </w:rPr>
        <w:t>ПРОШУ:</w:t>
      </w:r>
    </w:p>
    <w:p w:rsidR="00084A76" w:rsidRPr="004B6D84" w:rsidRDefault="00E851F2" w:rsidP="00D37B7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 w:rsidRPr="004B6D84">
        <w:rPr>
          <w:rFonts w:ascii="Arial" w:hAnsi="Arial" w:cs="Arial"/>
          <w:sz w:val="16"/>
          <w:szCs w:val="16"/>
        </w:rPr>
        <w:t xml:space="preserve"> </w:t>
      </w:r>
      <w:r w:rsidR="00084A76" w:rsidRPr="004B6D84">
        <w:rPr>
          <w:rFonts w:ascii="Arial" w:hAnsi="Arial" w:cs="Arial"/>
          <w:sz w:val="16"/>
          <w:szCs w:val="16"/>
        </w:rPr>
        <w:t>(указать одно из требований, предусмотренны</w:t>
      </w:r>
      <w:r w:rsidR="00B318BF">
        <w:rPr>
          <w:rFonts w:ascii="Arial" w:hAnsi="Arial" w:cs="Arial"/>
          <w:sz w:val="16"/>
          <w:szCs w:val="16"/>
        </w:rPr>
        <w:t xml:space="preserve">х </w:t>
      </w:r>
      <w:r>
        <w:rPr>
          <w:rFonts w:ascii="Arial" w:hAnsi="Arial" w:cs="Arial"/>
          <w:sz w:val="16"/>
          <w:szCs w:val="16"/>
        </w:rPr>
        <w:t>ст. 25</w:t>
      </w:r>
      <w:r w:rsidR="00084A76" w:rsidRPr="004B6D84">
        <w:rPr>
          <w:rFonts w:ascii="Arial" w:hAnsi="Arial" w:cs="Arial"/>
          <w:sz w:val="16"/>
          <w:szCs w:val="16"/>
        </w:rPr>
        <w:t xml:space="preserve"> Закона РФ «О защите прав потребителей»)</w:t>
      </w:r>
    </w:p>
    <w:p w:rsidR="00084A76" w:rsidRPr="000B08FF" w:rsidRDefault="00084A76" w:rsidP="00D37B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_____________________________________________</w:t>
      </w:r>
      <w:r w:rsidR="004B6D84">
        <w:rPr>
          <w:rFonts w:ascii="Arial" w:hAnsi="Arial" w:cs="Arial"/>
          <w:sz w:val="20"/>
          <w:szCs w:val="20"/>
        </w:rPr>
        <w:t>________________________________________________</w:t>
      </w:r>
      <w:r w:rsidRPr="000B08FF">
        <w:rPr>
          <w:rFonts w:ascii="Arial" w:hAnsi="Arial" w:cs="Arial"/>
          <w:sz w:val="20"/>
          <w:szCs w:val="20"/>
        </w:rPr>
        <w:t xml:space="preserve"> </w:t>
      </w:r>
    </w:p>
    <w:p w:rsidR="00FA1264" w:rsidRPr="000B08FF" w:rsidRDefault="00FA1264" w:rsidP="00FA126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</w:t>
      </w:r>
      <w:r w:rsidRPr="000B08FF">
        <w:rPr>
          <w:rFonts w:ascii="Arial" w:hAnsi="Arial" w:cs="Arial"/>
          <w:sz w:val="20"/>
          <w:szCs w:val="20"/>
        </w:rPr>
        <w:t xml:space="preserve"> </w:t>
      </w:r>
    </w:p>
    <w:p w:rsidR="00FA1264" w:rsidRPr="000B08FF" w:rsidRDefault="00FA1264" w:rsidP="00FA126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</w:t>
      </w:r>
      <w:r w:rsidRPr="000B08FF">
        <w:rPr>
          <w:rFonts w:ascii="Arial" w:hAnsi="Arial" w:cs="Arial"/>
          <w:sz w:val="20"/>
          <w:szCs w:val="20"/>
        </w:rPr>
        <w:t xml:space="preserve"> </w:t>
      </w:r>
    </w:p>
    <w:p w:rsidR="007C7D3B" w:rsidRPr="000B08FF" w:rsidRDefault="007C7D3B" w:rsidP="00D37B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A76" w:rsidRPr="000B08FF" w:rsidRDefault="007C7D3B" w:rsidP="004B6D8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 xml:space="preserve">В случае неудовлетворения моих требований в установленные законом сроки, буду вынужден(а) </w:t>
      </w:r>
      <w:r w:rsidR="00056E42" w:rsidRPr="000B08FF">
        <w:rPr>
          <w:rFonts w:ascii="Arial" w:hAnsi="Arial" w:cs="Arial"/>
          <w:sz w:val="20"/>
          <w:szCs w:val="20"/>
        </w:rPr>
        <w:t xml:space="preserve">обратиться с заявлением о защите прав потребителя в Федеральную служба по надзору в сфере защиты прав потребителей и благополучия человека (Роспотребнадзор) и/или в судебные органы с дополнительными требованиями о взыскании </w:t>
      </w:r>
      <w:r w:rsidR="00657010">
        <w:rPr>
          <w:rFonts w:ascii="Arial" w:hAnsi="Arial" w:cs="Arial"/>
          <w:sz w:val="20"/>
          <w:szCs w:val="20"/>
        </w:rPr>
        <w:t>процентов за пользование чужими денежными средствами</w:t>
      </w:r>
      <w:r w:rsidR="00056E42" w:rsidRPr="000B08FF">
        <w:rPr>
          <w:rFonts w:ascii="Arial" w:hAnsi="Arial" w:cs="Arial"/>
          <w:sz w:val="20"/>
          <w:szCs w:val="20"/>
        </w:rPr>
        <w:t xml:space="preserve">, </w:t>
      </w:r>
      <w:r w:rsidR="00FA1264">
        <w:rPr>
          <w:rFonts w:ascii="Arial" w:hAnsi="Arial" w:cs="Arial"/>
          <w:sz w:val="20"/>
          <w:szCs w:val="20"/>
        </w:rPr>
        <w:t xml:space="preserve">возмещении убытков, </w:t>
      </w:r>
      <w:r w:rsidR="00056E42" w:rsidRPr="000B08FF">
        <w:rPr>
          <w:rFonts w:ascii="Arial" w:hAnsi="Arial" w:cs="Arial"/>
          <w:sz w:val="20"/>
          <w:szCs w:val="20"/>
        </w:rPr>
        <w:t xml:space="preserve"> компенсации морального вреда.</w:t>
      </w:r>
      <w:r w:rsidR="004B6D84">
        <w:rPr>
          <w:rFonts w:ascii="Arial" w:hAnsi="Arial" w:cs="Arial"/>
          <w:sz w:val="20"/>
          <w:szCs w:val="20"/>
        </w:rPr>
        <w:t xml:space="preserve"> </w:t>
      </w:r>
      <w:r w:rsidR="00056E42" w:rsidRPr="000B08FF">
        <w:rPr>
          <w:rFonts w:ascii="Arial" w:hAnsi="Arial" w:cs="Arial"/>
          <w:sz w:val="20"/>
          <w:szCs w:val="20"/>
        </w:rPr>
        <w:t xml:space="preserve">В соответствии  со ст. 13 Закона РФ «О защите прав потребителей» </w:t>
      </w:r>
      <w:r w:rsidR="000B08FF" w:rsidRPr="000B08FF">
        <w:rPr>
          <w:rFonts w:ascii="Arial" w:hAnsi="Arial" w:cs="Arial"/>
          <w:sz w:val="20"/>
          <w:szCs w:val="20"/>
        </w:rPr>
        <w:t xml:space="preserve">суд взыскивает с продавца за несоблюдение в добровольном порядке удовлетворения требований потребителя штраф в размере </w:t>
      </w:r>
      <w:r w:rsidR="000B08FF" w:rsidRPr="000B08FF">
        <w:rPr>
          <w:rFonts w:ascii="Arial" w:hAnsi="Arial" w:cs="Arial"/>
          <w:i/>
          <w:sz w:val="20"/>
          <w:szCs w:val="20"/>
        </w:rPr>
        <w:t>пятьдесят процентов</w:t>
      </w:r>
      <w:r w:rsidR="000B08FF" w:rsidRPr="000B08FF">
        <w:rPr>
          <w:rFonts w:ascii="Arial" w:hAnsi="Arial" w:cs="Arial"/>
          <w:sz w:val="20"/>
          <w:szCs w:val="20"/>
        </w:rPr>
        <w:t xml:space="preserve"> от суммы, присужденной судом в пользу потребителя.</w:t>
      </w:r>
    </w:p>
    <w:p w:rsidR="000B08FF" w:rsidRPr="000B08FF" w:rsidRDefault="000B08FF" w:rsidP="000B08FF">
      <w:pPr>
        <w:jc w:val="both"/>
        <w:rPr>
          <w:rFonts w:ascii="Arial" w:hAnsi="Arial" w:cs="Arial"/>
          <w:sz w:val="20"/>
          <w:szCs w:val="20"/>
        </w:rPr>
      </w:pPr>
    </w:p>
    <w:p w:rsidR="000B08FF" w:rsidRPr="000B08FF" w:rsidRDefault="000B08FF" w:rsidP="000B08FF">
      <w:pPr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Приложение:</w:t>
      </w:r>
    </w:p>
    <w:p w:rsidR="000B08FF" w:rsidRPr="000B08FF" w:rsidRDefault="000B08FF" w:rsidP="000B08FF">
      <w:pPr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4B6D84">
        <w:rPr>
          <w:rFonts w:ascii="Arial" w:hAnsi="Arial" w:cs="Arial"/>
          <w:sz w:val="20"/>
          <w:szCs w:val="20"/>
        </w:rPr>
        <w:t>____________</w:t>
      </w:r>
    </w:p>
    <w:p w:rsidR="004B6D84" w:rsidRDefault="000B08FF" w:rsidP="004B6D84">
      <w:pPr>
        <w:jc w:val="center"/>
        <w:rPr>
          <w:rFonts w:ascii="Arial" w:hAnsi="Arial" w:cs="Arial"/>
          <w:i/>
          <w:sz w:val="16"/>
          <w:szCs w:val="16"/>
        </w:rPr>
      </w:pPr>
      <w:r w:rsidRPr="004B6D84">
        <w:rPr>
          <w:rFonts w:ascii="Arial" w:hAnsi="Arial" w:cs="Arial"/>
          <w:i/>
          <w:sz w:val="16"/>
          <w:szCs w:val="16"/>
        </w:rPr>
        <w:t>(указать наименование прилагаемых документов)</w:t>
      </w:r>
    </w:p>
    <w:p w:rsidR="000B08FF" w:rsidRPr="004B6D84" w:rsidRDefault="000B08FF" w:rsidP="004B6D84">
      <w:pPr>
        <w:jc w:val="center"/>
        <w:rPr>
          <w:rFonts w:ascii="Arial" w:hAnsi="Arial" w:cs="Arial"/>
          <w:i/>
          <w:sz w:val="16"/>
          <w:szCs w:val="16"/>
        </w:rPr>
      </w:pPr>
      <w:r w:rsidRPr="000B08F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4B6D84">
        <w:rPr>
          <w:rFonts w:ascii="Arial" w:hAnsi="Arial" w:cs="Arial"/>
          <w:sz w:val="20"/>
          <w:szCs w:val="20"/>
        </w:rPr>
        <w:t>________________________</w:t>
      </w:r>
    </w:p>
    <w:p w:rsidR="000B08FF" w:rsidRPr="000B08FF" w:rsidRDefault="000B08FF" w:rsidP="000B08FF">
      <w:pPr>
        <w:jc w:val="center"/>
        <w:rPr>
          <w:rFonts w:ascii="Arial" w:hAnsi="Arial" w:cs="Arial"/>
          <w:sz w:val="20"/>
          <w:szCs w:val="20"/>
        </w:rPr>
      </w:pPr>
    </w:p>
    <w:p w:rsidR="000B08FF" w:rsidRPr="000B08FF" w:rsidRDefault="000B08FF" w:rsidP="000B08FF">
      <w:pPr>
        <w:jc w:val="both"/>
        <w:rPr>
          <w:rFonts w:ascii="Arial" w:hAnsi="Arial" w:cs="Arial"/>
          <w:sz w:val="20"/>
          <w:szCs w:val="20"/>
        </w:rPr>
      </w:pPr>
    </w:p>
    <w:p w:rsidR="000B08FF" w:rsidRPr="000B08FF" w:rsidRDefault="000B08FF" w:rsidP="000B08FF">
      <w:pPr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Дата: «___»_________________ 2</w:t>
      </w:r>
      <w:r w:rsidR="00252E90">
        <w:rPr>
          <w:rFonts w:ascii="Arial" w:hAnsi="Arial" w:cs="Arial"/>
          <w:sz w:val="20"/>
          <w:szCs w:val="20"/>
        </w:rPr>
        <w:t>0</w:t>
      </w:r>
      <w:r w:rsidRPr="000B08FF">
        <w:rPr>
          <w:rFonts w:ascii="Arial" w:hAnsi="Arial" w:cs="Arial"/>
          <w:sz w:val="20"/>
          <w:szCs w:val="20"/>
        </w:rPr>
        <w:t>_____ г.</w:t>
      </w:r>
    </w:p>
    <w:p w:rsidR="000B08FF" w:rsidRPr="000B08FF" w:rsidRDefault="000B08FF" w:rsidP="000B08FF">
      <w:pPr>
        <w:jc w:val="both"/>
        <w:rPr>
          <w:rFonts w:ascii="Arial" w:hAnsi="Arial" w:cs="Arial"/>
          <w:sz w:val="20"/>
          <w:szCs w:val="20"/>
        </w:rPr>
      </w:pPr>
    </w:p>
    <w:p w:rsidR="000B08FF" w:rsidRDefault="000B08FF" w:rsidP="000B08FF">
      <w:pPr>
        <w:jc w:val="both"/>
        <w:rPr>
          <w:rFonts w:ascii="Arial" w:hAnsi="Arial" w:cs="Arial"/>
          <w:sz w:val="20"/>
          <w:szCs w:val="20"/>
        </w:rPr>
      </w:pPr>
      <w:r w:rsidRPr="000B08FF">
        <w:rPr>
          <w:rFonts w:ascii="Arial" w:hAnsi="Arial" w:cs="Arial"/>
          <w:sz w:val="20"/>
          <w:szCs w:val="20"/>
        </w:rPr>
        <w:t>Подпись заявителя: ________________________________________________________________</w:t>
      </w:r>
      <w:r w:rsidR="004B6D84">
        <w:rPr>
          <w:rFonts w:ascii="Arial" w:hAnsi="Arial" w:cs="Arial"/>
          <w:sz w:val="20"/>
          <w:szCs w:val="20"/>
        </w:rPr>
        <w:t>____________</w:t>
      </w:r>
    </w:p>
    <w:p w:rsidR="004B6D84" w:rsidRDefault="004B6D84" w:rsidP="000B08FF">
      <w:pPr>
        <w:jc w:val="both"/>
        <w:rPr>
          <w:rFonts w:ascii="Arial" w:hAnsi="Arial" w:cs="Arial"/>
          <w:sz w:val="20"/>
          <w:szCs w:val="20"/>
        </w:rPr>
      </w:pPr>
    </w:p>
    <w:p w:rsidR="004B6D84" w:rsidRDefault="004B6D84" w:rsidP="000B08FF">
      <w:pPr>
        <w:jc w:val="both"/>
        <w:rPr>
          <w:rFonts w:ascii="Arial" w:hAnsi="Arial" w:cs="Arial"/>
          <w:sz w:val="20"/>
          <w:szCs w:val="20"/>
        </w:rPr>
      </w:pPr>
    </w:p>
    <w:p w:rsidR="004B6D84" w:rsidRDefault="004B6D84" w:rsidP="000B08F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8448"/>
      </w:tblGrid>
      <w:tr w:rsidR="004B6D84" w:rsidRPr="00A51CB0" w:rsidTr="00A51CB0">
        <w:tc>
          <w:tcPr>
            <w:tcW w:w="2268" w:type="dxa"/>
          </w:tcPr>
          <w:p w:rsidR="004B6D84" w:rsidRPr="00A51CB0" w:rsidRDefault="004B6D84" w:rsidP="00A51CB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51CB0">
              <w:rPr>
                <w:rFonts w:ascii="Arial" w:hAnsi="Arial" w:cs="Arial"/>
                <w:i/>
                <w:sz w:val="20"/>
                <w:szCs w:val="20"/>
              </w:rPr>
              <w:t>Претензия получена</w:t>
            </w:r>
          </w:p>
        </w:tc>
        <w:tc>
          <w:tcPr>
            <w:tcW w:w="8388" w:type="dxa"/>
          </w:tcPr>
          <w:p w:rsidR="004B6D84" w:rsidRPr="00A51CB0" w:rsidRDefault="004B6D84" w:rsidP="00A51CB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51CB0">
              <w:rPr>
                <w:rFonts w:ascii="Arial" w:hAnsi="Arial" w:cs="Arial"/>
                <w:i/>
                <w:sz w:val="20"/>
                <w:szCs w:val="20"/>
              </w:rPr>
              <w:t>«_____»__________________2</w:t>
            </w:r>
            <w:r w:rsidR="00252E90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Pr="00A51CB0">
              <w:rPr>
                <w:rFonts w:ascii="Arial" w:hAnsi="Arial" w:cs="Arial"/>
                <w:i/>
                <w:sz w:val="20"/>
                <w:szCs w:val="20"/>
              </w:rPr>
              <w:t>____г.</w:t>
            </w:r>
          </w:p>
          <w:p w:rsidR="004B6D84" w:rsidRPr="00A51CB0" w:rsidRDefault="004B6D84" w:rsidP="00A51CB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51CB0">
              <w:rPr>
                <w:rFonts w:ascii="Arial" w:hAnsi="Arial" w:cs="Arial"/>
                <w:i/>
                <w:sz w:val="20"/>
                <w:szCs w:val="20"/>
              </w:rPr>
              <w:t>__________________________________________________________________________</w:t>
            </w:r>
          </w:p>
          <w:p w:rsidR="004B6D84" w:rsidRPr="00A51CB0" w:rsidRDefault="004B6D84" w:rsidP="00A51CB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51CB0">
              <w:rPr>
                <w:rFonts w:ascii="Arial" w:hAnsi="Arial" w:cs="Arial"/>
                <w:i/>
                <w:sz w:val="16"/>
                <w:szCs w:val="16"/>
              </w:rPr>
              <w:t>(Ф.И.О., должность лица, принявшего претензию)</w:t>
            </w:r>
          </w:p>
        </w:tc>
      </w:tr>
    </w:tbl>
    <w:p w:rsidR="004B6D84" w:rsidRDefault="004B6D84" w:rsidP="000B08FF">
      <w:pPr>
        <w:jc w:val="both"/>
        <w:rPr>
          <w:rFonts w:ascii="Arial" w:hAnsi="Arial" w:cs="Arial"/>
          <w:i/>
          <w:sz w:val="20"/>
          <w:szCs w:val="20"/>
        </w:rPr>
      </w:pPr>
    </w:p>
    <w:p w:rsidR="004B6D84" w:rsidRDefault="004B6D84" w:rsidP="000B08FF">
      <w:pPr>
        <w:jc w:val="both"/>
        <w:rPr>
          <w:rFonts w:ascii="Arial" w:hAnsi="Arial" w:cs="Arial"/>
          <w:i/>
          <w:sz w:val="20"/>
          <w:szCs w:val="20"/>
        </w:rPr>
      </w:pPr>
    </w:p>
    <w:p w:rsidR="00B318BF" w:rsidRDefault="00B318BF" w:rsidP="000B08FF">
      <w:pPr>
        <w:jc w:val="both"/>
        <w:rPr>
          <w:rFonts w:ascii="Arial" w:hAnsi="Arial" w:cs="Arial"/>
          <w:i/>
          <w:sz w:val="20"/>
          <w:szCs w:val="20"/>
        </w:rPr>
      </w:pPr>
    </w:p>
    <w:p w:rsidR="00FD655E" w:rsidRDefault="00FD655E" w:rsidP="00FD655E">
      <w:pPr>
        <w:jc w:val="both"/>
        <w:rPr>
          <w:rFonts w:ascii="Arial" w:hAnsi="Arial" w:cs="Arial"/>
          <w:i/>
          <w:sz w:val="20"/>
          <w:szCs w:val="20"/>
        </w:rPr>
      </w:pPr>
    </w:p>
    <w:p w:rsidR="00FD655E" w:rsidRDefault="00FD655E" w:rsidP="00FD655E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430"/>
      </w:tblGrid>
      <w:tr w:rsidR="00FD655E" w:rsidTr="00FD655E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655E" w:rsidRDefault="00FD65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Разработано Консультационным центром по защите прав потребителей Федерального бюджетного учреждения здравоохранения «Центр гигиены и эпидемиологии в Красноярском крае»</w:t>
            </w:r>
          </w:p>
          <w:p w:rsidR="00FD655E" w:rsidRDefault="00FD655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660021, г. Красноярск, ул. Ленина, 168, пом. 2-02, Телефон (391)202-58-35</w:t>
            </w:r>
          </w:p>
        </w:tc>
      </w:tr>
    </w:tbl>
    <w:p w:rsidR="00FD655E" w:rsidRDefault="00FD655E" w:rsidP="00FD65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B6D84" w:rsidRPr="000B08FF" w:rsidRDefault="004B6D84" w:rsidP="00FD655E">
      <w:pPr>
        <w:jc w:val="both"/>
        <w:rPr>
          <w:rFonts w:ascii="Arial" w:hAnsi="Arial" w:cs="Arial"/>
          <w:i/>
          <w:sz w:val="20"/>
          <w:szCs w:val="20"/>
        </w:rPr>
      </w:pPr>
    </w:p>
    <w:sectPr w:rsidR="004B6D84" w:rsidRPr="000B08FF" w:rsidSect="00D37B7A">
      <w:pgSz w:w="11906" w:h="16838"/>
      <w:pgMar w:top="719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43CCD"/>
    <w:multiLevelType w:val="hybridMultilevel"/>
    <w:tmpl w:val="4578896A"/>
    <w:lvl w:ilvl="0" w:tplc="2B3ABE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A750CF"/>
    <w:multiLevelType w:val="hybridMultilevel"/>
    <w:tmpl w:val="E1C02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70B08"/>
    <w:multiLevelType w:val="hybridMultilevel"/>
    <w:tmpl w:val="E3AE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1C"/>
    <w:rsid w:val="000029E4"/>
    <w:rsid w:val="00056E42"/>
    <w:rsid w:val="00076C72"/>
    <w:rsid w:val="00084A76"/>
    <w:rsid w:val="000B08FF"/>
    <w:rsid w:val="001414C8"/>
    <w:rsid w:val="001445CC"/>
    <w:rsid w:val="00180FE6"/>
    <w:rsid w:val="00244987"/>
    <w:rsid w:val="00252E90"/>
    <w:rsid w:val="00280381"/>
    <w:rsid w:val="002B1521"/>
    <w:rsid w:val="00310B27"/>
    <w:rsid w:val="00380BA4"/>
    <w:rsid w:val="004658EF"/>
    <w:rsid w:val="00467AC4"/>
    <w:rsid w:val="004848B9"/>
    <w:rsid w:val="0048738C"/>
    <w:rsid w:val="004B69D4"/>
    <w:rsid w:val="004B6D84"/>
    <w:rsid w:val="00541DB2"/>
    <w:rsid w:val="00657010"/>
    <w:rsid w:val="00682FA9"/>
    <w:rsid w:val="006F4A80"/>
    <w:rsid w:val="007C7D3B"/>
    <w:rsid w:val="00850DC8"/>
    <w:rsid w:val="0093450C"/>
    <w:rsid w:val="00961B49"/>
    <w:rsid w:val="009D1651"/>
    <w:rsid w:val="00A15FC9"/>
    <w:rsid w:val="00A51CB0"/>
    <w:rsid w:val="00A654F0"/>
    <w:rsid w:val="00A867EC"/>
    <w:rsid w:val="00B108F5"/>
    <w:rsid w:val="00B318BF"/>
    <w:rsid w:val="00B575C4"/>
    <w:rsid w:val="00BC65D5"/>
    <w:rsid w:val="00C1501C"/>
    <w:rsid w:val="00D37B7A"/>
    <w:rsid w:val="00D63396"/>
    <w:rsid w:val="00D778AA"/>
    <w:rsid w:val="00E05BC1"/>
    <w:rsid w:val="00E63CAF"/>
    <w:rsid w:val="00E851F2"/>
    <w:rsid w:val="00F108AB"/>
    <w:rsid w:val="00FA1264"/>
    <w:rsid w:val="00FA570D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1E62DA-1D56-4B42-805B-70F8C70D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B10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32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65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90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9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883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9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4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3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68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92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95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17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7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6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Кому_________________________________</vt:lpstr>
    </vt:vector>
  </TitlesOfParts>
  <Company>ТУ Роспотребнадзора по Краснояскому краю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Кому_________________________________</dc:title>
  <dc:subject/>
  <dc:creator>konsultant</dc:creator>
  <cp:keywords/>
  <cp:lastModifiedBy>Алена В. Белкина</cp:lastModifiedBy>
  <cp:revision>2</cp:revision>
  <cp:lastPrinted>2013-10-21T07:44:00Z</cp:lastPrinted>
  <dcterms:created xsi:type="dcterms:W3CDTF">2021-03-11T10:08:00Z</dcterms:created>
  <dcterms:modified xsi:type="dcterms:W3CDTF">2021-03-11T10:08:00Z</dcterms:modified>
</cp:coreProperties>
</file>